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30CBEEDC" w:rsidR="00615A81" w:rsidRPr="00EC3060" w:rsidRDefault="004F0AD4" w:rsidP="001866A0">
            <w:pPr>
              <w:rPr>
                <w:b/>
                <w:bCs/>
                <w:color w:val="000000"/>
                <w:sz w:val="18"/>
                <w:szCs w:val="18"/>
                <w:lang w:val="tr-TR"/>
              </w:rPr>
            </w:pPr>
            <w:r w:rsidRPr="004F0AD4">
              <w:rPr>
                <w:b/>
                <w:bCs/>
                <w:color w:val="000000"/>
                <w:sz w:val="18"/>
                <w:szCs w:val="18"/>
                <w:lang w:val="tr-TR"/>
              </w:rPr>
              <w:t>Bilim Felsefesi ve Tarihi</w:t>
            </w:r>
          </w:p>
        </w:tc>
        <w:tc>
          <w:tcPr>
            <w:tcW w:w="545" w:type="pct"/>
            <w:tcBorders>
              <w:top w:val="nil"/>
              <w:left w:val="nil"/>
              <w:bottom w:val="single" w:sz="4" w:space="0" w:color="auto"/>
              <w:right w:val="single" w:sz="4" w:space="0" w:color="auto"/>
            </w:tcBorders>
            <w:vAlign w:val="bottom"/>
          </w:tcPr>
          <w:p w14:paraId="0483D841" w14:textId="192D942D" w:rsidR="00615A81" w:rsidRPr="00EC3060" w:rsidRDefault="004F0AD4" w:rsidP="001866A0">
            <w:pPr>
              <w:jc w:val="center"/>
              <w:rPr>
                <w:b/>
                <w:color w:val="000000"/>
                <w:sz w:val="18"/>
                <w:szCs w:val="18"/>
                <w:lang w:val="tr-TR"/>
              </w:rPr>
            </w:pPr>
            <w:r w:rsidRPr="004F0AD4">
              <w:rPr>
                <w:b/>
                <w:color w:val="000000"/>
                <w:sz w:val="18"/>
                <w:szCs w:val="18"/>
                <w:lang w:val="tr-TR"/>
              </w:rPr>
              <w:t>KUTM303</w:t>
            </w:r>
          </w:p>
        </w:tc>
        <w:tc>
          <w:tcPr>
            <w:tcW w:w="545" w:type="pct"/>
            <w:tcBorders>
              <w:top w:val="nil"/>
              <w:left w:val="nil"/>
              <w:bottom w:val="single" w:sz="4" w:space="0" w:color="auto"/>
              <w:right w:val="single" w:sz="4" w:space="0" w:color="auto"/>
            </w:tcBorders>
            <w:vAlign w:val="bottom"/>
          </w:tcPr>
          <w:p w14:paraId="510BE9C4" w14:textId="2ED865BE" w:rsidR="00615A81" w:rsidRPr="00EC3060" w:rsidRDefault="004F0AD4" w:rsidP="001866A0">
            <w:pPr>
              <w:jc w:val="center"/>
              <w:rPr>
                <w:b/>
                <w:color w:val="000000"/>
                <w:sz w:val="18"/>
                <w:szCs w:val="18"/>
                <w:lang w:val="tr-TR"/>
              </w:rPr>
            </w:pPr>
            <w:r>
              <w:rPr>
                <w:b/>
                <w:color w:val="000000"/>
                <w:sz w:val="18"/>
                <w:szCs w:val="18"/>
                <w:lang w:val="tr-TR"/>
              </w:rPr>
              <w:t>1.</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66FDBC80" w:rsidR="00615A81" w:rsidRPr="00EC3060" w:rsidRDefault="004F0AD4" w:rsidP="001866A0">
            <w:pPr>
              <w:rPr>
                <w:color w:val="000000"/>
                <w:sz w:val="18"/>
                <w:szCs w:val="18"/>
                <w:lang w:val="tr-TR"/>
              </w:rPr>
            </w:pPr>
            <w:r>
              <w:rPr>
                <w:color w:val="000000"/>
                <w:sz w:val="18"/>
                <w:szCs w:val="18"/>
                <w:lang w:val="tr-TR"/>
              </w:rPr>
              <w:t>İngilizce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103A7ECF" w:rsidR="00615A81" w:rsidRPr="00EC3060" w:rsidRDefault="00955ED2" w:rsidP="001866A0">
            <w:pPr>
              <w:rPr>
                <w:color w:val="000000"/>
                <w:sz w:val="18"/>
                <w:szCs w:val="18"/>
                <w:lang w:val="tr-TR"/>
              </w:rPr>
            </w:pPr>
            <w:r w:rsidRPr="00B5495D">
              <w:rPr>
                <w:sz w:val="20"/>
                <w:szCs w:val="20"/>
                <w:lang w:val="tr-TR"/>
              </w:rPr>
              <w:t>Yüksek Lisans</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vAlign w:val="center"/>
          </w:tcPr>
          <w:p w14:paraId="06B948E3" w14:textId="5137B9B0" w:rsidR="00615A81" w:rsidRPr="00EC3060" w:rsidRDefault="00955ED2" w:rsidP="001866A0">
            <w:pPr>
              <w:rPr>
                <w:color w:val="000000"/>
                <w:sz w:val="18"/>
                <w:szCs w:val="18"/>
                <w:lang w:val="tr-TR"/>
              </w:rPr>
            </w:pPr>
            <w:r>
              <w:rPr>
                <w:color w:val="000000"/>
                <w:sz w:val="18"/>
                <w:szCs w:val="18"/>
                <w:lang w:val="tr-TR"/>
              </w:rPr>
              <w:t>Turizm İşletmeciliği</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7C675791" w:rsidR="00615A81" w:rsidRPr="00EC3060" w:rsidRDefault="0096354D"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vAlign w:val="center"/>
          </w:tcPr>
          <w:p w14:paraId="4687C82F" w14:textId="2C7D0FB4" w:rsidR="00615A81" w:rsidRPr="00EC3060" w:rsidRDefault="0096354D" w:rsidP="001866A0">
            <w:pPr>
              <w:rPr>
                <w:color w:val="000000"/>
                <w:sz w:val="18"/>
                <w:szCs w:val="18"/>
                <w:lang w:val="tr-TR"/>
              </w:rPr>
            </w:pPr>
            <w:r>
              <w:rPr>
                <w:color w:val="000000"/>
                <w:sz w:val="18"/>
                <w:szCs w:val="18"/>
                <w:lang w:val="tr-TR"/>
              </w:rPr>
              <w:t>Seçmeli</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vAlign w:val="center"/>
          </w:tcPr>
          <w:p w14:paraId="065980CD" w14:textId="63E05061" w:rsidR="00615A81" w:rsidRPr="00EC3060" w:rsidRDefault="00897B29" w:rsidP="001866A0">
            <w:pPr>
              <w:rPr>
                <w:color w:val="000000"/>
                <w:sz w:val="18"/>
                <w:szCs w:val="18"/>
                <w:lang w:val="tr-TR"/>
              </w:rPr>
            </w:pPr>
            <w:r w:rsidRPr="00897B29">
              <w:rPr>
                <w:color w:val="000000"/>
                <w:sz w:val="18"/>
                <w:szCs w:val="18"/>
              </w:rPr>
              <w:t>Bu dersin amacı, bilimsel bilginin doğasını, tarihsel gelişim sürecini ve bilim felsefesinin temel problemlerini ele alarak öğrencilere bilimsel düşünme, sorgulama ve eleştirel analiz becerileri kazandırmaktır. Ayrıca bilim tarihi perspektifiyle bilimin toplumsal, kültürel ve teknolojik gelişimlere etkisi tartışılacaktır.</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160FB3C2" w:rsidR="00615A81" w:rsidRPr="00EC3060" w:rsidRDefault="00A2414A" w:rsidP="001866A0">
            <w:pPr>
              <w:rPr>
                <w:color w:val="000000"/>
                <w:sz w:val="18"/>
                <w:szCs w:val="18"/>
                <w:lang w:val="tr-TR"/>
              </w:rPr>
            </w:pPr>
            <w:r w:rsidRPr="00A2414A">
              <w:rPr>
                <w:color w:val="000000"/>
                <w:sz w:val="18"/>
                <w:szCs w:val="18"/>
              </w:rPr>
              <w:t>Bu ders, bilimin doğasını, yöntemlerini ve tarihsel gelişimini incelemeyi amaçlamaktadır. Antik Çağ’dan günümüze bilimin evrimini ele alarak farklı dönemlerdeki bilimsel anlayışları, bilim insanlarının katkılarını ve bilimsel devrimleri analiz eder. Ders kapsamında bilimsel bilginin diğer bilgi türlerinden farkları, bilimsel yöntemin işleyişi ve bilim felsefesinin temel problemleri tartışılır. Pozitivizm, falsifikasyon, paradigma kuramı ve metodolojik anarşizm gibi bilim felsefesinin başlıca yaklaşımları üzerinde durulur. Ayrıca bilim, teknoloji ve toplum arasındaki karşılıklı etkileşim incelenirken günümüzde ortaya çıkan etik ve felsefi sorunlar (yapay zekâ, çevre sorunları, sürdürülebilirlik vb.) ele alınır.</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vAlign w:val="center"/>
          </w:tcPr>
          <w:p w14:paraId="3EA9DBF3" w14:textId="4BA48604" w:rsidR="00615A81" w:rsidRPr="00EC3060" w:rsidRDefault="0096354D"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r>
              <w:rPr>
                <w:color w:val="000000"/>
                <w:sz w:val="18"/>
                <w:szCs w:val="18"/>
                <w:lang w:val="tr-TR"/>
              </w:rPr>
              <w:t>yok</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vAlign w:val="center"/>
          </w:tcPr>
          <w:p w14:paraId="4E3FE4CE" w14:textId="3EF177D0" w:rsidR="00897B29" w:rsidRPr="00924C20" w:rsidRDefault="00897B29" w:rsidP="00924C20">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04" w:hanging="141"/>
              <w:rPr>
                <w:color w:val="000000"/>
                <w:sz w:val="18"/>
                <w:szCs w:val="18"/>
                <w:lang w:val="tr-TR"/>
              </w:rPr>
            </w:pPr>
            <w:r w:rsidRPr="00924C20">
              <w:rPr>
                <w:color w:val="000000"/>
                <w:sz w:val="18"/>
                <w:szCs w:val="18"/>
                <w:lang w:val="tr-TR"/>
              </w:rPr>
              <w:t>Bilimsel bilginin doğasını ve özelliklerini açıklayabilir.</w:t>
            </w:r>
          </w:p>
          <w:p w14:paraId="0439911A" w14:textId="667091A0" w:rsidR="00897B29" w:rsidRPr="00924C20" w:rsidRDefault="00897B29" w:rsidP="00924C20">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04" w:hanging="141"/>
              <w:rPr>
                <w:color w:val="000000"/>
                <w:sz w:val="18"/>
                <w:szCs w:val="18"/>
                <w:lang w:val="tr-TR"/>
              </w:rPr>
            </w:pPr>
            <w:r w:rsidRPr="00924C20">
              <w:rPr>
                <w:color w:val="000000"/>
                <w:sz w:val="18"/>
                <w:szCs w:val="18"/>
                <w:lang w:val="tr-TR"/>
              </w:rPr>
              <w:t>Antik Çağ’dan modern döneme kadar bilimin tarihsel gelişimini değerlendirebilir.</w:t>
            </w:r>
          </w:p>
          <w:p w14:paraId="2F8032E4" w14:textId="078F9C18" w:rsidR="00897B29" w:rsidRPr="00924C20" w:rsidRDefault="00897B29" w:rsidP="00924C20">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04" w:hanging="141"/>
              <w:rPr>
                <w:color w:val="000000"/>
                <w:sz w:val="18"/>
                <w:szCs w:val="18"/>
                <w:lang w:val="tr-TR"/>
              </w:rPr>
            </w:pPr>
            <w:r w:rsidRPr="00924C20">
              <w:rPr>
                <w:color w:val="000000"/>
                <w:sz w:val="18"/>
                <w:szCs w:val="18"/>
                <w:lang w:val="tr-TR"/>
              </w:rPr>
              <w:t>Bilim felsefesinin temel kavramlarını, yaklaşımlarını ve tartışmalarını yorumlayabilir.</w:t>
            </w:r>
          </w:p>
          <w:p w14:paraId="65E963A7" w14:textId="77777777" w:rsidR="00924C20" w:rsidRDefault="00897B29" w:rsidP="00924C20">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04" w:hanging="141"/>
              <w:rPr>
                <w:color w:val="000000"/>
                <w:sz w:val="18"/>
                <w:szCs w:val="18"/>
                <w:lang w:val="tr-TR"/>
              </w:rPr>
            </w:pPr>
            <w:r w:rsidRPr="00924C20">
              <w:rPr>
                <w:color w:val="000000"/>
                <w:sz w:val="18"/>
                <w:szCs w:val="18"/>
                <w:lang w:val="tr-TR"/>
              </w:rPr>
              <w:t xml:space="preserve">Bilimsel yöntem ve teorilerin güçlü ve zayıf yönlerini eleştirel bakış açısıyla inceleyebilir. </w:t>
            </w:r>
          </w:p>
          <w:p w14:paraId="223A21D4" w14:textId="4E13BA92" w:rsidR="00897B29" w:rsidRPr="00924C20" w:rsidRDefault="00897B29" w:rsidP="00924C20">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04" w:hanging="141"/>
              <w:rPr>
                <w:color w:val="000000"/>
                <w:sz w:val="18"/>
                <w:szCs w:val="18"/>
                <w:lang w:val="tr-TR"/>
              </w:rPr>
            </w:pPr>
            <w:r w:rsidRPr="00924C20">
              <w:rPr>
                <w:color w:val="000000"/>
                <w:sz w:val="18"/>
                <w:szCs w:val="18"/>
                <w:lang w:val="tr-TR"/>
              </w:rPr>
              <w:t xml:space="preserve">Bilim, teknoloji ve toplum ilişkisini tarihsel ve güncel bağlamda tartışabilir.  </w:t>
            </w:r>
          </w:p>
          <w:p w14:paraId="661B65B4" w14:textId="3291E63B" w:rsidR="00897B29" w:rsidRPr="00924C20" w:rsidRDefault="00897B29" w:rsidP="00924C20">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04" w:hanging="141"/>
              <w:rPr>
                <w:color w:val="000000"/>
                <w:sz w:val="18"/>
                <w:szCs w:val="18"/>
                <w:lang w:val="tr-TR"/>
              </w:rPr>
            </w:pPr>
            <w:r w:rsidRPr="00924C20">
              <w:rPr>
                <w:color w:val="000000"/>
                <w:sz w:val="18"/>
                <w:szCs w:val="18"/>
                <w:lang w:val="tr-TR"/>
              </w:rPr>
              <w:t>Günümüzdeki bilimsel tartışmaların etik ve felsefi boyutlarını analiz edebilir.</w:t>
            </w:r>
          </w:p>
          <w:p w14:paraId="70DD3619" w14:textId="77777777" w:rsidR="00615A81" w:rsidRPr="00EC3060"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vAlign w:val="center"/>
          </w:tcPr>
          <w:p w14:paraId="7285CA9F" w14:textId="0AF950AA" w:rsidR="00615A81" w:rsidRPr="00EC3060" w:rsidRDefault="0063760D"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23660D">
              <w:rPr>
                <w:sz w:val="18"/>
                <w:szCs w:val="22"/>
                <w:lang w:val="tr-TR" w:eastAsia="tr-TR"/>
              </w:rPr>
              <w:t>Anlatım</w:t>
            </w:r>
            <w:r>
              <w:rPr>
                <w:sz w:val="18"/>
                <w:szCs w:val="22"/>
                <w:lang w:val="tr-TR" w:eastAsia="tr-TR"/>
              </w:rPr>
              <w:t>, tartışma</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vAlign w:val="center"/>
          </w:tcPr>
          <w:p w14:paraId="1658A64A" w14:textId="7CCFEAD8" w:rsidR="00615A81" w:rsidRPr="00EC3060" w:rsidRDefault="00CB0EFF" w:rsidP="001866A0">
            <w:pPr>
              <w:rPr>
                <w:color w:val="000000"/>
                <w:sz w:val="18"/>
                <w:szCs w:val="18"/>
                <w:lang w:val="tr-TR"/>
              </w:rPr>
            </w:pPr>
            <w:r>
              <w:rPr>
                <w:color w:val="000000"/>
                <w:sz w:val="18"/>
                <w:szCs w:val="18"/>
                <w:lang w:val="tr-TR"/>
              </w:rPr>
              <w:t>yok</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vAlign w:val="center"/>
          </w:tcPr>
          <w:p w14:paraId="07ECFAA7" w14:textId="3885A988" w:rsidR="00615A81" w:rsidRPr="00EC3060" w:rsidRDefault="00955ED2"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F6414F5" w14:textId="56DA42DA" w:rsidR="00615A81" w:rsidRPr="0023660D" w:rsidRDefault="00A2414A"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A2414A">
              <w:rPr>
                <w:sz w:val="20"/>
                <w:szCs w:val="20"/>
                <w:lang w:eastAsia="tr-TR"/>
              </w:rPr>
              <w:t xml:space="preserve">Chalmers, A. F. (1999). </w:t>
            </w:r>
            <w:r w:rsidRPr="00A2414A">
              <w:rPr>
                <w:i/>
                <w:iCs/>
                <w:sz w:val="20"/>
                <w:szCs w:val="20"/>
                <w:lang w:eastAsia="tr-TR"/>
              </w:rPr>
              <w:t>What is this thing called science?</w:t>
            </w:r>
            <w:r w:rsidRPr="00A2414A">
              <w:rPr>
                <w:sz w:val="20"/>
                <w:szCs w:val="20"/>
                <w:lang w:eastAsia="tr-TR"/>
              </w:rPr>
              <w:t xml:space="preserve"> (3rd ed.)</w:t>
            </w:r>
          </w:p>
          <w:p w14:paraId="0DC91E6B" w14:textId="47EEB65F" w:rsidR="00615A81" w:rsidRPr="0023660D" w:rsidRDefault="00A2414A"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A2414A">
              <w:rPr>
                <w:sz w:val="20"/>
                <w:szCs w:val="20"/>
                <w:lang w:eastAsia="tr-TR"/>
              </w:rPr>
              <w:t xml:space="preserve">Kuhn, T. S. (1996). </w:t>
            </w:r>
            <w:r w:rsidRPr="00A2414A">
              <w:rPr>
                <w:i/>
                <w:iCs/>
                <w:sz w:val="20"/>
                <w:szCs w:val="20"/>
                <w:lang w:eastAsia="tr-TR"/>
              </w:rPr>
              <w:t>The structure of scientific revolutions</w:t>
            </w:r>
            <w:r w:rsidRPr="00A2414A">
              <w:rPr>
                <w:sz w:val="20"/>
                <w:szCs w:val="20"/>
                <w:lang w:eastAsia="tr-TR"/>
              </w:rPr>
              <w:t xml:space="preserve"> (3rd ed.).</w:t>
            </w:r>
          </w:p>
          <w:p w14:paraId="682AC5E2" w14:textId="24C57E0B" w:rsidR="00615A81" w:rsidRPr="0023660D" w:rsidRDefault="00A2414A"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A2414A">
              <w:rPr>
                <w:sz w:val="20"/>
                <w:szCs w:val="20"/>
                <w:lang w:val="tr-TR" w:eastAsia="tr-TR"/>
              </w:rPr>
              <w:t>Popper, K. R. (2002). The logic of scientific discovery. London: Routledge.</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3138A90E" w:rsidR="00615A81" w:rsidRPr="00B013C7" w:rsidRDefault="0080661A" w:rsidP="001866A0">
            <w:pPr>
              <w:rPr>
                <w:rFonts w:ascii="Calibri" w:hAnsi="Calibri" w:cs="Calibri"/>
                <w:color w:val="000000"/>
                <w:sz w:val="20"/>
                <w:szCs w:val="20"/>
                <w:lang w:val="tr-TR"/>
              </w:rPr>
            </w:pPr>
            <w:r w:rsidRPr="0080661A">
              <w:rPr>
                <w:rFonts w:ascii="Calibri" w:hAnsi="Calibri" w:cs="Calibri"/>
                <w:color w:val="000000"/>
                <w:sz w:val="20"/>
                <w:szCs w:val="20"/>
              </w:rPr>
              <w:t>Bilim felsefesi ve tarihi dersine giriş: Amaç, kapsam ve temel kavramlar</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1D1CCB88" w:rsidR="00615A81" w:rsidRPr="00B013C7" w:rsidRDefault="0080661A" w:rsidP="001866A0">
            <w:pPr>
              <w:rPr>
                <w:rFonts w:ascii="Calibri" w:hAnsi="Calibri" w:cs="Calibri"/>
                <w:color w:val="000000"/>
                <w:sz w:val="20"/>
                <w:szCs w:val="20"/>
                <w:lang w:val="tr-TR"/>
              </w:rPr>
            </w:pPr>
            <w:r w:rsidRPr="0080661A">
              <w:rPr>
                <w:rFonts w:ascii="Calibri" w:hAnsi="Calibri" w:cs="Calibri"/>
                <w:color w:val="000000"/>
                <w:sz w:val="20"/>
                <w:szCs w:val="20"/>
              </w:rPr>
              <w:t>Bilimin doğası, bilgi türleri ve bilimsel bilginin özellikleri</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60F2DA43" w:rsidR="00615A81" w:rsidRPr="00B013C7" w:rsidRDefault="0080661A" w:rsidP="001866A0">
            <w:pPr>
              <w:rPr>
                <w:rFonts w:ascii="Calibri" w:hAnsi="Calibri" w:cs="Calibri"/>
                <w:color w:val="000000"/>
                <w:sz w:val="20"/>
                <w:szCs w:val="20"/>
                <w:lang w:val="tr-TR"/>
              </w:rPr>
            </w:pPr>
            <w:r w:rsidRPr="0080661A">
              <w:rPr>
                <w:rFonts w:ascii="Calibri" w:hAnsi="Calibri" w:cs="Calibri"/>
                <w:color w:val="000000"/>
                <w:sz w:val="20"/>
                <w:szCs w:val="20"/>
              </w:rPr>
              <w:t>Antik Çağ’da bilim ve doğa anlayışı (Yunan, Roma, Doğu uygarlıkları)</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4. Hafta</w:t>
            </w:r>
          </w:p>
        </w:tc>
        <w:tc>
          <w:tcPr>
            <w:tcW w:w="3903" w:type="pct"/>
            <w:tcBorders>
              <w:top w:val="single" w:sz="4" w:space="0" w:color="auto"/>
              <w:left w:val="nil"/>
              <w:bottom w:val="single" w:sz="4" w:space="0" w:color="auto"/>
              <w:right w:val="single" w:sz="4" w:space="0" w:color="auto"/>
            </w:tcBorders>
            <w:vAlign w:val="bottom"/>
          </w:tcPr>
          <w:p w14:paraId="23DBD0C9" w14:textId="1ECCB0A1" w:rsidR="00615A81" w:rsidRPr="00B013C7" w:rsidRDefault="0080661A" w:rsidP="001866A0">
            <w:pPr>
              <w:rPr>
                <w:rFonts w:ascii="Calibri" w:hAnsi="Calibri" w:cs="Calibri"/>
                <w:color w:val="000000"/>
                <w:sz w:val="20"/>
                <w:szCs w:val="20"/>
                <w:lang w:val="tr-TR"/>
              </w:rPr>
            </w:pPr>
            <w:r w:rsidRPr="0080661A">
              <w:rPr>
                <w:rFonts w:ascii="Calibri" w:hAnsi="Calibri" w:cs="Calibri"/>
                <w:color w:val="000000"/>
                <w:sz w:val="20"/>
                <w:szCs w:val="20"/>
              </w:rPr>
              <w:t>Orta Çağ’da bilim, İslam dünyasında bilimsel gelişmeler</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7C9B786E" w:rsidR="00615A81" w:rsidRPr="00B013C7" w:rsidRDefault="0080661A" w:rsidP="001866A0">
            <w:pPr>
              <w:rPr>
                <w:rFonts w:ascii="Calibri" w:hAnsi="Calibri" w:cs="Calibri"/>
                <w:color w:val="000000"/>
                <w:sz w:val="20"/>
                <w:szCs w:val="20"/>
                <w:lang w:val="tr-TR"/>
              </w:rPr>
            </w:pPr>
            <w:r w:rsidRPr="0080661A">
              <w:rPr>
                <w:rFonts w:ascii="Calibri" w:hAnsi="Calibri" w:cs="Calibri"/>
                <w:color w:val="000000"/>
                <w:sz w:val="20"/>
                <w:szCs w:val="20"/>
              </w:rPr>
              <w:t>Rönesans, Reform ve bilimin yeniden doğuşu</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223EB4DC" w:rsidR="00615A81" w:rsidRPr="00B013C7" w:rsidRDefault="0080661A" w:rsidP="001866A0">
            <w:pPr>
              <w:rPr>
                <w:rFonts w:ascii="Calibri" w:hAnsi="Calibri" w:cs="Calibri"/>
                <w:color w:val="000000"/>
                <w:sz w:val="20"/>
                <w:szCs w:val="20"/>
                <w:lang w:val="tr-TR"/>
              </w:rPr>
            </w:pPr>
            <w:r w:rsidRPr="0080661A">
              <w:rPr>
                <w:rFonts w:ascii="Calibri" w:hAnsi="Calibri" w:cs="Calibri"/>
                <w:color w:val="000000"/>
                <w:sz w:val="20"/>
                <w:szCs w:val="20"/>
              </w:rPr>
              <w:t>Bilimsel devrimler: Kopernik, Galileo, Newton</w:t>
            </w:r>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4AAF8198" w:rsidR="00615A81" w:rsidRPr="00B013C7" w:rsidRDefault="0080661A" w:rsidP="001866A0">
            <w:pPr>
              <w:rPr>
                <w:rFonts w:ascii="Calibri" w:hAnsi="Calibri" w:cs="Calibri"/>
                <w:color w:val="000000"/>
                <w:sz w:val="20"/>
                <w:szCs w:val="20"/>
                <w:lang w:val="tr-TR"/>
              </w:rPr>
            </w:pPr>
            <w:r w:rsidRPr="0080661A">
              <w:rPr>
                <w:rFonts w:ascii="Calibri" w:hAnsi="Calibri" w:cs="Calibri"/>
                <w:color w:val="000000"/>
                <w:sz w:val="20"/>
                <w:szCs w:val="20"/>
              </w:rPr>
              <w:t>Aydınlanma çağı ve modern bilimin temelleri</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7A4974F7" w:rsidR="00615A81" w:rsidRPr="00B013C7" w:rsidRDefault="0080661A" w:rsidP="001866A0">
            <w:pPr>
              <w:rPr>
                <w:rFonts w:ascii="Calibri" w:hAnsi="Calibri" w:cs="Calibri"/>
                <w:color w:val="000000"/>
                <w:sz w:val="20"/>
                <w:szCs w:val="20"/>
                <w:lang w:val="tr-TR"/>
              </w:rPr>
            </w:pPr>
            <w:r w:rsidRPr="0080661A">
              <w:rPr>
                <w:rFonts w:ascii="Calibri" w:hAnsi="Calibri" w:cs="Calibri"/>
                <w:color w:val="000000"/>
                <w:sz w:val="20"/>
                <w:szCs w:val="20"/>
              </w:rPr>
              <w:t>19. yüzyılda bilim: Sanayi devrimi, pozitivizm ve bilim anlayışı</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65A5F8DF" w:rsidR="00615A81" w:rsidRPr="00B013C7" w:rsidRDefault="0080661A" w:rsidP="001866A0">
            <w:pPr>
              <w:rPr>
                <w:rFonts w:ascii="Calibri" w:hAnsi="Calibri" w:cs="Calibri"/>
                <w:color w:val="000000"/>
                <w:sz w:val="20"/>
                <w:szCs w:val="20"/>
                <w:lang w:val="tr-TR"/>
              </w:rPr>
            </w:pPr>
            <w:r w:rsidRPr="0080661A">
              <w:rPr>
                <w:rFonts w:ascii="Calibri" w:hAnsi="Calibri" w:cs="Calibri"/>
                <w:color w:val="000000"/>
                <w:sz w:val="20"/>
                <w:szCs w:val="20"/>
              </w:rPr>
              <w:t>20. yüzyılda bilimsel gelişmeler: Görelilik, kuantum teorisi, paradigmal değişimler</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04F00611" w:rsidR="00615A81" w:rsidRPr="00B013C7" w:rsidRDefault="0080661A" w:rsidP="001866A0">
            <w:pPr>
              <w:rPr>
                <w:rFonts w:ascii="Calibri" w:hAnsi="Calibri" w:cs="Calibri"/>
                <w:color w:val="000000"/>
                <w:sz w:val="20"/>
                <w:szCs w:val="20"/>
                <w:lang w:val="tr-TR"/>
              </w:rPr>
            </w:pPr>
            <w:r w:rsidRPr="0080661A">
              <w:rPr>
                <w:rFonts w:ascii="Calibri" w:hAnsi="Calibri" w:cs="Calibri"/>
                <w:color w:val="000000"/>
                <w:sz w:val="20"/>
                <w:szCs w:val="20"/>
              </w:rPr>
              <w:t>Karl Popper ve falsifikasyon kuramı</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55AC70EE" w:rsidR="00615A81" w:rsidRPr="00B013C7" w:rsidRDefault="0080661A" w:rsidP="001866A0">
            <w:pPr>
              <w:rPr>
                <w:rFonts w:ascii="Calibri" w:hAnsi="Calibri" w:cs="Calibri"/>
                <w:color w:val="000000"/>
                <w:sz w:val="20"/>
                <w:szCs w:val="20"/>
                <w:lang w:val="tr-TR"/>
              </w:rPr>
            </w:pPr>
            <w:r w:rsidRPr="0080661A">
              <w:rPr>
                <w:rFonts w:ascii="Calibri" w:hAnsi="Calibri" w:cs="Calibri"/>
                <w:color w:val="000000"/>
                <w:sz w:val="20"/>
                <w:szCs w:val="20"/>
              </w:rPr>
              <w:t>Thomas Kuhn ve paradigma kuramı</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2C1CF9C5" w:rsidR="00615A81" w:rsidRPr="00B013C7" w:rsidRDefault="0080661A" w:rsidP="001866A0">
            <w:pPr>
              <w:rPr>
                <w:rFonts w:ascii="Calibri" w:hAnsi="Calibri" w:cs="Calibri"/>
                <w:color w:val="000000"/>
                <w:sz w:val="20"/>
                <w:szCs w:val="20"/>
                <w:lang w:val="tr-TR"/>
              </w:rPr>
            </w:pPr>
            <w:r w:rsidRPr="0080661A">
              <w:rPr>
                <w:rFonts w:ascii="Calibri" w:hAnsi="Calibri" w:cs="Calibri"/>
                <w:color w:val="000000"/>
                <w:sz w:val="20"/>
                <w:szCs w:val="20"/>
              </w:rPr>
              <w:t>Paul Feyerabend ve metodolojik anarşizm</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6BF00609" w:rsidR="00615A81" w:rsidRPr="00B013C7" w:rsidRDefault="0080661A" w:rsidP="001866A0">
            <w:pPr>
              <w:rPr>
                <w:rFonts w:ascii="Calibri" w:hAnsi="Calibri" w:cs="Calibri"/>
                <w:color w:val="000000"/>
                <w:sz w:val="20"/>
                <w:szCs w:val="20"/>
                <w:lang w:val="tr-TR"/>
              </w:rPr>
            </w:pPr>
            <w:r w:rsidRPr="0080661A">
              <w:rPr>
                <w:rFonts w:ascii="Calibri" w:hAnsi="Calibri" w:cs="Calibri"/>
                <w:color w:val="000000"/>
                <w:sz w:val="20"/>
                <w:szCs w:val="20"/>
              </w:rPr>
              <w:t>Bilim, teknoloji ve toplum ilişkisi</w:t>
            </w:r>
          </w:p>
        </w:tc>
      </w:tr>
      <w:tr w:rsidR="00615A81"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1A9CFAC5" w:rsidR="00615A81" w:rsidRPr="00B013C7" w:rsidRDefault="004375A2" w:rsidP="001866A0">
            <w:pPr>
              <w:rPr>
                <w:rFonts w:ascii="Calibri" w:hAnsi="Calibri" w:cs="Calibri"/>
                <w:color w:val="000000"/>
                <w:sz w:val="20"/>
                <w:szCs w:val="20"/>
                <w:lang w:val="tr-TR"/>
              </w:rPr>
            </w:pPr>
            <w:r w:rsidRPr="004375A2">
              <w:rPr>
                <w:rFonts w:ascii="Calibri" w:hAnsi="Calibri" w:cs="Calibri"/>
                <w:color w:val="000000"/>
                <w:sz w:val="20"/>
                <w:szCs w:val="20"/>
              </w:rPr>
              <w:t>Günümüzde bilim felsefesi: Etik sorunlar, yapay zekâ, çevre ve sürdürülebilirlik tartışmaları</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lastRenderedPageBreak/>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3"/>
        <w:gridCol w:w="452"/>
        <w:gridCol w:w="692"/>
        <w:gridCol w:w="529"/>
        <w:gridCol w:w="529"/>
        <w:gridCol w:w="529"/>
        <w:gridCol w:w="529"/>
        <w:gridCol w:w="529"/>
        <w:gridCol w:w="556"/>
        <w:gridCol w:w="529"/>
        <w:gridCol w:w="535"/>
        <w:gridCol w:w="527"/>
        <w:gridCol w:w="527"/>
        <w:gridCol w:w="526"/>
        <w:gridCol w:w="526"/>
        <w:gridCol w:w="524"/>
      </w:tblGrid>
      <w:tr w:rsidR="00CA305F" w:rsidRPr="00B013C7" w14:paraId="183F7623" w14:textId="0DE93F33" w:rsidTr="00924C20">
        <w:tc>
          <w:tcPr>
            <w:tcW w:w="813" w:type="pct"/>
            <w:gridSpan w:val="2"/>
            <w:vMerge w:val="restart"/>
            <w:tcBorders>
              <w:top w:val="single" w:sz="4" w:space="0" w:color="auto"/>
              <w:left w:val="single" w:sz="4" w:space="0" w:color="auto"/>
              <w:right w:val="single" w:sz="4" w:space="0" w:color="auto"/>
            </w:tcBorders>
          </w:tcPr>
          <w:p w14:paraId="325227C8" w14:textId="77777777" w:rsidR="00CA305F" w:rsidRPr="00B013C7" w:rsidRDefault="00CA305F" w:rsidP="001866A0">
            <w:pPr>
              <w:rPr>
                <w:rFonts w:ascii="Calibri" w:hAnsi="Calibri" w:cs="Calibri"/>
                <w:sz w:val="20"/>
                <w:szCs w:val="20"/>
                <w:lang w:val="tr-TR"/>
              </w:rPr>
            </w:pPr>
          </w:p>
        </w:tc>
        <w:tc>
          <w:tcPr>
            <w:tcW w:w="2148" w:type="pct"/>
            <w:gridSpan w:val="7"/>
            <w:tcBorders>
              <w:top w:val="single" w:sz="4" w:space="0" w:color="auto"/>
              <w:left w:val="single" w:sz="4" w:space="0" w:color="auto"/>
              <w:bottom w:val="single" w:sz="4" w:space="0" w:color="auto"/>
              <w:right w:val="single" w:sz="4" w:space="0" w:color="auto"/>
            </w:tcBorders>
          </w:tcPr>
          <w:p w14:paraId="14CD04D7" w14:textId="77777777" w:rsidR="00CA305F" w:rsidRPr="00B013C7" w:rsidRDefault="00CA305F"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c>
          <w:tcPr>
            <w:tcW w:w="292" w:type="pct"/>
            <w:tcBorders>
              <w:top w:val="single" w:sz="4" w:space="0" w:color="auto"/>
              <w:left w:val="single" w:sz="4" w:space="0" w:color="auto"/>
              <w:bottom w:val="single" w:sz="4" w:space="0" w:color="auto"/>
              <w:right w:val="single" w:sz="4" w:space="0" w:color="auto"/>
            </w:tcBorders>
          </w:tcPr>
          <w:p w14:paraId="055DFE37" w14:textId="77777777" w:rsidR="00CA305F" w:rsidRPr="00B013C7" w:rsidRDefault="00CA305F" w:rsidP="001866A0">
            <w:pPr>
              <w:jc w:val="center"/>
              <w:rPr>
                <w:rFonts w:ascii="Calibri" w:hAnsi="Calibri" w:cs="Calibri"/>
                <w:sz w:val="20"/>
                <w:szCs w:val="20"/>
                <w:lang w:val="tr-TR"/>
              </w:rPr>
            </w:pPr>
          </w:p>
        </w:tc>
        <w:tc>
          <w:tcPr>
            <w:tcW w:w="295" w:type="pct"/>
            <w:tcBorders>
              <w:top w:val="single" w:sz="4" w:space="0" w:color="auto"/>
              <w:left w:val="single" w:sz="4" w:space="0" w:color="auto"/>
              <w:bottom w:val="single" w:sz="4" w:space="0" w:color="auto"/>
              <w:right w:val="single" w:sz="4" w:space="0" w:color="auto"/>
            </w:tcBorders>
          </w:tcPr>
          <w:p w14:paraId="58084BF1"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39FB455F"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04AC13B3"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2DBBBB3A"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5F7881DC"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482A43B2" w14:textId="77777777" w:rsidR="00CA305F" w:rsidRPr="00B013C7" w:rsidRDefault="00CA305F" w:rsidP="001866A0">
            <w:pPr>
              <w:jc w:val="center"/>
              <w:rPr>
                <w:rFonts w:ascii="Calibri" w:hAnsi="Calibri" w:cs="Calibri"/>
                <w:sz w:val="20"/>
                <w:szCs w:val="20"/>
                <w:lang w:val="tr-TR"/>
              </w:rPr>
            </w:pPr>
          </w:p>
        </w:tc>
      </w:tr>
      <w:tr w:rsidR="00CA305F" w:rsidRPr="00B013C7" w14:paraId="4AB333BB" w14:textId="1873D809" w:rsidTr="00924C20">
        <w:tc>
          <w:tcPr>
            <w:tcW w:w="813" w:type="pct"/>
            <w:gridSpan w:val="2"/>
            <w:vMerge/>
            <w:tcBorders>
              <w:left w:val="single" w:sz="4" w:space="0" w:color="auto"/>
              <w:bottom w:val="single" w:sz="4" w:space="0" w:color="auto"/>
              <w:right w:val="single" w:sz="4" w:space="0" w:color="auto"/>
            </w:tcBorders>
          </w:tcPr>
          <w:p w14:paraId="55A3E1DF" w14:textId="77777777" w:rsidR="00CA305F" w:rsidRPr="00B013C7" w:rsidRDefault="00CA305F" w:rsidP="001866A0">
            <w:pPr>
              <w:rPr>
                <w:rFonts w:ascii="Calibri" w:hAnsi="Calibri" w:cs="Calibri"/>
                <w:sz w:val="20"/>
                <w:szCs w:val="20"/>
                <w:lang w:val="tr-TR"/>
              </w:rPr>
            </w:pPr>
          </w:p>
        </w:tc>
        <w:tc>
          <w:tcPr>
            <w:tcW w:w="382" w:type="pct"/>
            <w:tcBorders>
              <w:top w:val="single" w:sz="4" w:space="0" w:color="auto"/>
              <w:left w:val="single" w:sz="4" w:space="0" w:color="auto"/>
              <w:bottom w:val="single" w:sz="4" w:space="0" w:color="auto"/>
              <w:right w:val="single" w:sz="4" w:space="0" w:color="auto"/>
            </w:tcBorders>
          </w:tcPr>
          <w:p w14:paraId="0B1D1AF5"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P1</w:t>
            </w:r>
          </w:p>
        </w:tc>
        <w:tc>
          <w:tcPr>
            <w:tcW w:w="292" w:type="pct"/>
            <w:tcBorders>
              <w:top w:val="single" w:sz="4" w:space="0" w:color="auto"/>
              <w:left w:val="single" w:sz="4" w:space="0" w:color="auto"/>
              <w:bottom w:val="single" w:sz="4" w:space="0" w:color="auto"/>
              <w:right w:val="single" w:sz="4" w:space="0" w:color="auto"/>
            </w:tcBorders>
          </w:tcPr>
          <w:p w14:paraId="769FCE8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P2</w:t>
            </w:r>
          </w:p>
        </w:tc>
        <w:tc>
          <w:tcPr>
            <w:tcW w:w="292" w:type="pct"/>
            <w:tcBorders>
              <w:top w:val="single" w:sz="4" w:space="0" w:color="auto"/>
              <w:left w:val="single" w:sz="4" w:space="0" w:color="auto"/>
              <w:bottom w:val="single" w:sz="4" w:space="0" w:color="auto"/>
              <w:right w:val="single" w:sz="4" w:space="0" w:color="auto"/>
            </w:tcBorders>
          </w:tcPr>
          <w:p w14:paraId="6BC38468"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P3</w:t>
            </w:r>
          </w:p>
        </w:tc>
        <w:tc>
          <w:tcPr>
            <w:tcW w:w="292" w:type="pct"/>
            <w:tcBorders>
              <w:top w:val="single" w:sz="4" w:space="0" w:color="auto"/>
              <w:left w:val="single" w:sz="4" w:space="0" w:color="auto"/>
              <w:bottom w:val="single" w:sz="4" w:space="0" w:color="auto"/>
              <w:right w:val="single" w:sz="4" w:space="0" w:color="auto"/>
            </w:tcBorders>
          </w:tcPr>
          <w:p w14:paraId="46BB88C9"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P4</w:t>
            </w:r>
          </w:p>
        </w:tc>
        <w:tc>
          <w:tcPr>
            <w:tcW w:w="292" w:type="pct"/>
            <w:tcBorders>
              <w:top w:val="single" w:sz="4" w:space="0" w:color="auto"/>
              <w:left w:val="single" w:sz="4" w:space="0" w:color="auto"/>
              <w:bottom w:val="single" w:sz="4" w:space="0" w:color="auto"/>
              <w:right w:val="single" w:sz="4" w:space="0" w:color="auto"/>
            </w:tcBorders>
          </w:tcPr>
          <w:p w14:paraId="237B5C5D"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P5</w:t>
            </w:r>
          </w:p>
        </w:tc>
        <w:tc>
          <w:tcPr>
            <w:tcW w:w="292" w:type="pct"/>
            <w:tcBorders>
              <w:top w:val="single" w:sz="4" w:space="0" w:color="auto"/>
              <w:left w:val="single" w:sz="4" w:space="0" w:color="auto"/>
              <w:bottom w:val="single" w:sz="4" w:space="0" w:color="auto"/>
              <w:right w:val="single" w:sz="4" w:space="0" w:color="auto"/>
            </w:tcBorders>
          </w:tcPr>
          <w:p w14:paraId="4E93315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P6</w:t>
            </w:r>
          </w:p>
        </w:tc>
        <w:tc>
          <w:tcPr>
            <w:tcW w:w="307" w:type="pct"/>
            <w:tcBorders>
              <w:top w:val="single" w:sz="4" w:space="0" w:color="auto"/>
              <w:left w:val="single" w:sz="4" w:space="0" w:color="auto"/>
              <w:bottom w:val="single" w:sz="4" w:space="0" w:color="auto"/>
              <w:right w:val="single" w:sz="4" w:space="0" w:color="auto"/>
            </w:tcBorders>
          </w:tcPr>
          <w:p w14:paraId="7FD9342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P7</w:t>
            </w:r>
          </w:p>
        </w:tc>
        <w:tc>
          <w:tcPr>
            <w:tcW w:w="292" w:type="pct"/>
            <w:tcBorders>
              <w:top w:val="single" w:sz="4" w:space="0" w:color="auto"/>
              <w:left w:val="single" w:sz="4" w:space="0" w:color="auto"/>
              <w:bottom w:val="single" w:sz="4" w:space="0" w:color="auto"/>
              <w:right w:val="single" w:sz="4" w:space="0" w:color="auto"/>
            </w:tcBorders>
          </w:tcPr>
          <w:p w14:paraId="2D9B351B" w14:textId="220F46A8" w:rsidR="00CA305F" w:rsidRPr="00B013C7" w:rsidRDefault="00CA305F" w:rsidP="001866A0">
            <w:pPr>
              <w:rPr>
                <w:rFonts w:ascii="Calibri" w:hAnsi="Calibri" w:cs="Calibri"/>
                <w:sz w:val="20"/>
                <w:szCs w:val="20"/>
                <w:lang w:val="tr-TR"/>
              </w:rPr>
            </w:pPr>
            <w:r>
              <w:rPr>
                <w:rFonts w:ascii="Calibri" w:hAnsi="Calibri" w:cs="Calibri"/>
                <w:sz w:val="20"/>
                <w:szCs w:val="20"/>
                <w:lang w:val="tr-TR"/>
              </w:rPr>
              <w:t>P8</w:t>
            </w:r>
          </w:p>
        </w:tc>
        <w:tc>
          <w:tcPr>
            <w:tcW w:w="295" w:type="pct"/>
            <w:tcBorders>
              <w:top w:val="single" w:sz="4" w:space="0" w:color="auto"/>
              <w:left w:val="single" w:sz="4" w:space="0" w:color="auto"/>
              <w:bottom w:val="single" w:sz="4" w:space="0" w:color="auto"/>
              <w:right w:val="single" w:sz="4" w:space="0" w:color="auto"/>
            </w:tcBorders>
          </w:tcPr>
          <w:p w14:paraId="7576D4B8" w14:textId="5A2CD097" w:rsidR="00CA305F" w:rsidRPr="00B013C7" w:rsidRDefault="00CA305F" w:rsidP="001866A0">
            <w:pPr>
              <w:rPr>
                <w:rFonts w:ascii="Calibri" w:hAnsi="Calibri" w:cs="Calibri"/>
                <w:sz w:val="20"/>
                <w:szCs w:val="20"/>
                <w:lang w:val="tr-TR"/>
              </w:rPr>
            </w:pPr>
            <w:r>
              <w:rPr>
                <w:rFonts w:ascii="Calibri" w:hAnsi="Calibri" w:cs="Calibri"/>
                <w:sz w:val="20"/>
                <w:szCs w:val="20"/>
                <w:lang w:val="tr-TR"/>
              </w:rPr>
              <w:t>P9</w:t>
            </w:r>
          </w:p>
        </w:tc>
        <w:tc>
          <w:tcPr>
            <w:tcW w:w="291" w:type="pct"/>
            <w:tcBorders>
              <w:top w:val="single" w:sz="4" w:space="0" w:color="auto"/>
              <w:left w:val="single" w:sz="4" w:space="0" w:color="auto"/>
              <w:bottom w:val="single" w:sz="4" w:space="0" w:color="auto"/>
              <w:right w:val="single" w:sz="4" w:space="0" w:color="auto"/>
            </w:tcBorders>
          </w:tcPr>
          <w:p w14:paraId="7ADFEB57" w14:textId="6EC7F75E" w:rsidR="00CA305F" w:rsidRPr="00B013C7" w:rsidRDefault="00CA305F" w:rsidP="001866A0">
            <w:pPr>
              <w:rPr>
                <w:rFonts w:ascii="Calibri" w:hAnsi="Calibri" w:cs="Calibri"/>
                <w:sz w:val="20"/>
                <w:szCs w:val="20"/>
                <w:lang w:val="tr-TR"/>
              </w:rPr>
            </w:pPr>
            <w:r>
              <w:rPr>
                <w:rFonts w:ascii="Calibri" w:hAnsi="Calibri" w:cs="Calibri"/>
                <w:sz w:val="20"/>
                <w:szCs w:val="20"/>
                <w:lang w:val="tr-TR"/>
              </w:rPr>
              <w:t>P10</w:t>
            </w:r>
          </w:p>
        </w:tc>
        <w:tc>
          <w:tcPr>
            <w:tcW w:w="291" w:type="pct"/>
            <w:tcBorders>
              <w:top w:val="single" w:sz="4" w:space="0" w:color="auto"/>
              <w:left w:val="single" w:sz="4" w:space="0" w:color="auto"/>
              <w:bottom w:val="single" w:sz="4" w:space="0" w:color="auto"/>
              <w:right w:val="single" w:sz="4" w:space="0" w:color="auto"/>
            </w:tcBorders>
          </w:tcPr>
          <w:p w14:paraId="3800655B" w14:textId="0AD35F08" w:rsidR="00CA305F" w:rsidRPr="00B013C7" w:rsidRDefault="00CA305F" w:rsidP="001866A0">
            <w:pPr>
              <w:rPr>
                <w:rFonts w:ascii="Calibri" w:hAnsi="Calibri" w:cs="Calibri"/>
                <w:sz w:val="20"/>
                <w:szCs w:val="20"/>
                <w:lang w:val="tr-TR"/>
              </w:rPr>
            </w:pPr>
            <w:r>
              <w:rPr>
                <w:rFonts w:ascii="Calibri" w:hAnsi="Calibri" w:cs="Calibri"/>
                <w:sz w:val="20"/>
                <w:szCs w:val="20"/>
                <w:lang w:val="tr-TR"/>
              </w:rPr>
              <w:t>P11</w:t>
            </w:r>
          </w:p>
        </w:tc>
        <w:tc>
          <w:tcPr>
            <w:tcW w:w="290" w:type="pct"/>
            <w:tcBorders>
              <w:top w:val="single" w:sz="4" w:space="0" w:color="auto"/>
              <w:left w:val="single" w:sz="4" w:space="0" w:color="auto"/>
              <w:bottom w:val="single" w:sz="4" w:space="0" w:color="auto"/>
              <w:right w:val="single" w:sz="4" w:space="0" w:color="auto"/>
            </w:tcBorders>
          </w:tcPr>
          <w:p w14:paraId="282511A6" w14:textId="2521170F" w:rsidR="00CA305F" w:rsidRDefault="00CA305F" w:rsidP="001866A0">
            <w:pPr>
              <w:rPr>
                <w:rFonts w:ascii="Calibri" w:hAnsi="Calibri" w:cs="Calibri"/>
                <w:sz w:val="20"/>
                <w:szCs w:val="20"/>
                <w:lang w:val="tr-TR"/>
              </w:rPr>
            </w:pPr>
            <w:r>
              <w:rPr>
                <w:rFonts w:ascii="Calibri" w:hAnsi="Calibri" w:cs="Calibri"/>
                <w:sz w:val="20"/>
                <w:szCs w:val="20"/>
                <w:lang w:val="tr-TR"/>
              </w:rPr>
              <w:t>P12</w:t>
            </w:r>
          </w:p>
        </w:tc>
        <w:tc>
          <w:tcPr>
            <w:tcW w:w="290" w:type="pct"/>
            <w:tcBorders>
              <w:top w:val="single" w:sz="4" w:space="0" w:color="auto"/>
              <w:left w:val="single" w:sz="4" w:space="0" w:color="auto"/>
              <w:bottom w:val="single" w:sz="4" w:space="0" w:color="auto"/>
              <w:right w:val="single" w:sz="4" w:space="0" w:color="auto"/>
            </w:tcBorders>
          </w:tcPr>
          <w:p w14:paraId="764182E5" w14:textId="7D2446C1" w:rsidR="00CA305F" w:rsidRDefault="00CA305F" w:rsidP="001866A0">
            <w:pPr>
              <w:rPr>
                <w:rFonts w:ascii="Calibri" w:hAnsi="Calibri" w:cs="Calibri"/>
                <w:sz w:val="20"/>
                <w:szCs w:val="20"/>
                <w:lang w:val="tr-TR"/>
              </w:rPr>
            </w:pPr>
            <w:r>
              <w:rPr>
                <w:rFonts w:ascii="Calibri" w:hAnsi="Calibri" w:cs="Calibri"/>
                <w:sz w:val="20"/>
                <w:szCs w:val="20"/>
                <w:lang w:val="tr-TR"/>
              </w:rPr>
              <w:t>P13</w:t>
            </w:r>
          </w:p>
        </w:tc>
        <w:tc>
          <w:tcPr>
            <w:tcW w:w="290" w:type="pct"/>
            <w:tcBorders>
              <w:top w:val="single" w:sz="4" w:space="0" w:color="auto"/>
              <w:left w:val="single" w:sz="4" w:space="0" w:color="auto"/>
              <w:bottom w:val="single" w:sz="4" w:space="0" w:color="auto"/>
              <w:right w:val="single" w:sz="4" w:space="0" w:color="auto"/>
            </w:tcBorders>
          </w:tcPr>
          <w:p w14:paraId="2F3398FA" w14:textId="2A63FB26" w:rsidR="00CA305F" w:rsidRDefault="00CA305F" w:rsidP="001866A0">
            <w:pPr>
              <w:rPr>
                <w:rFonts w:ascii="Calibri" w:hAnsi="Calibri" w:cs="Calibri"/>
                <w:sz w:val="20"/>
                <w:szCs w:val="20"/>
                <w:lang w:val="tr-TR"/>
              </w:rPr>
            </w:pPr>
            <w:r>
              <w:rPr>
                <w:rFonts w:ascii="Calibri" w:hAnsi="Calibri" w:cs="Calibri"/>
                <w:sz w:val="20"/>
                <w:szCs w:val="20"/>
                <w:lang w:val="tr-TR"/>
              </w:rPr>
              <w:t>P14</w:t>
            </w:r>
          </w:p>
        </w:tc>
      </w:tr>
      <w:tr w:rsidR="00924C20" w:rsidRPr="00B013C7" w14:paraId="23921B3B" w14:textId="69808223" w:rsidTr="00924C20">
        <w:tc>
          <w:tcPr>
            <w:tcW w:w="564" w:type="pct"/>
            <w:vMerge w:val="restart"/>
            <w:tcBorders>
              <w:top w:val="single" w:sz="4" w:space="0" w:color="auto"/>
              <w:left w:val="single" w:sz="4" w:space="0" w:color="auto"/>
              <w:right w:val="single" w:sz="4" w:space="0" w:color="auto"/>
            </w:tcBorders>
          </w:tcPr>
          <w:p w14:paraId="57D46C2B" w14:textId="77777777" w:rsidR="00924C20" w:rsidRDefault="00924C20"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924C20" w:rsidRPr="00B013C7" w:rsidRDefault="00924C20" w:rsidP="001866A0">
            <w:pPr>
              <w:rPr>
                <w:rFonts w:ascii="Calibri" w:hAnsi="Calibri" w:cs="Calibri"/>
                <w:sz w:val="20"/>
                <w:szCs w:val="20"/>
                <w:lang w:val="tr-TR"/>
              </w:rPr>
            </w:pPr>
            <w:r>
              <w:rPr>
                <w:rFonts w:ascii="Calibri" w:hAnsi="Calibri" w:cs="Calibri"/>
                <w:sz w:val="20"/>
                <w:szCs w:val="20"/>
                <w:lang w:val="tr-TR"/>
              </w:rPr>
              <w:t>Learning outcomes</w:t>
            </w:r>
          </w:p>
        </w:tc>
        <w:tc>
          <w:tcPr>
            <w:tcW w:w="248" w:type="pct"/>
            <w:tcBorders>
              <w:top w:val="single" w:sz="4" w:space="0" w:color="auto"/>
              <w:left w:val="single" w:sz="4" w:space="0" w:color="auto"/>
              <w:bottom w:val="single" w:sz="4" w:space="0" w:color="auto"/>
              <w:right w:val="single" w:sz="4" w:space="0" w:color="auto"/>
            </w:tcBorders>
          </w:tcPr>
          <w:p w14:paraId="2B013477"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Ö1</w:t>
            </w:r>
          </w:p>
        </w:tc>
        <w:tc>
          <w:tcPr>
            <w:tcW w:w="382" w:type="pct"/>
            <w:tcBorders>
              <w:top w:val="single" w:sz="4" w:space="0" w:color="auto"/>
              <w:left w:val="single" w:sz="4" w:space="0" w:color="auto"/>
              <w:bottom w:val="single" w:sz="4" w:space="0" w:color="auto"/>
              <w:right w:val="single" w:sz="4" w:space="0" w:color="auto"/>
            </w:tcBorders>
          </w:tcPr>
          <w:p w14:paraId="68467C10" w14:textId="413C20BF" w:rsidR="00924C20" w:rsidRPr="00B013C7" w:rsidRDefault="00924C2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31272E9" w14:textId="3AC124D7"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5CF5393" w14:textId="28BF34C1"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1DC5FCDB" w14:textId="4A57A83B"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F8217DA" w14:textId="3B460C09"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CD9EC2C" w14:textId="1FDDAA4A"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5F4635FD" w14:textId="15DA9DF8"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E84822C" w14:textId="7EEAF8B3"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1D6ED021" w14:textId="1753E16B"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6FD2A41E" w14:textId="07FB790D"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7F110DFE" w14:textId="0904B85C" w:rsidR="00924C20" w:rsidRPr="00B013C7" w:rsidRDefault="002C4E32"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22245276" w14:textId="15214BC2" w:rsidR="00924C20" w:rsidRPr="00B013C7" w:rsidRDefault="002C4E32"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237BBFE" w14:textId="39641D01" w:rsidR="00924C20" w:rsidRPr="00B013C7" w:rsidRDefault="002C4E32" w:rsidP="001866A0">
            <w:pPr>
              <w:rPr>
                <w:rFonts w:ascii="Calibri" w:hAnsi="Calibri" w:cs="Calibri"/>
                <w:sz w:val="20"/>
                <w:szCs w:val="20"/>
                <w:lang w:val="tr-TR"/>
              </w:rPr>
            </w:pPr>
            <w:r>
              <w:rPr>
                <w:rFonts w:ascii="Calibri" w:hAnsi="Calibri" w:cs="Calibri"/>
                <w:sz w:val="20"/>
                <w:szCs w:val="20"/>
                <w:lang w:val="tr-TR"/>
              </w:rPr>
              <w:t>1</w:t>
            </w:r>
          </w:p>
        </w:tc>
        <w:tc>
          <w:tcPr>
            <w:tcW w:w="290" w:type="pct"/>
            <w:tcBorders>
              <w:top w:val="single" w:sz="4" w:space="0" w:color="auto"/>
              <w:left w:val="single" w:sz="4" w:space="0" w:color="auto"/>
              <w:bottom w:val="single" w:sz="4" w:space="0" w:color="auto"/>
              <w:right w:val="single" w:sz="4" w:space="0" w:color="auto"/>
            </w:tcBorders>
          </w:tcPr>
          <w:p w14:paraId="020D7852" w14:textId="0948958E" w:rsidR="00924C20" w:rsidRPr="00B013C7" w:rsidRDefault="00924C20" w:rsidP="001866A0">
            <w:pPr>
              <w:rPr>
                <w:rFonts w:ascii="Calibri" w:hAnsi="Calibri" w:cs="Calibri"/>
                <w:sz w:val="20"/>
                <w:szCs w:val="20"/>
                <w:lang w:val="tr-TR"/>
              </w:rPr>
            </w:pPr>
            <w:r>
              <w:rPr>
                <w:rFonts w:ascii="Calibri" w:hAnsi="Calibri" w:cs="Calibri"/>
                <w:sz w:val="20"/>
                <w:szCs w:val="20"/>
                <w:lang w:val="tr-TR"/>
              </w:rPr>
              <w:t>4</w:t>
            </w:r>
          </w:p>
        </w:tc>
      </w:tr>
      <w:tr w:rsidR="00924C20" w:rsidRPr="00B013C7" w14:paraId="1035CB95" w14:textId="59CDA214" w:rsidTr="00924C20">
        <w:tc>
          <w:tcPr>
            <w:tcW w:w="564" w:type="pct"/>
            <w:vMerge/>
            <w:tcBorders>
              <w:left w:val="single" w:sz="4" w:space="0" w:color="auto"/>
              <w:right w:val="single" w:sz="4" w:space="0" w:color="auto"/>
            </w:tcBorders>
          </w:tcPr>
          <w:p w14:paraId="372B64A0"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16C01ED3"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Ö2</w:t>
            </w:r>
          </w:p>
        </w:tc>
        <w:tc>
          <w:tcPr>
            <w:tcW w:w="382" w:type="pct"/>
            <w:tcBorders>
              <w:top w:val="single" w:sz="4" w:space="0" w:color="auto"/>
              <w:left w:val="single" w:sz="4" w:space="0" w:color="auto"/>
              <w:bottom w:val="single" w:sz="4" w:space="0" w:color="auto"/>
              <w:right w:val="single" w:sz="4" w:space="0" w:color="auto"/>
            </w:tcBorders>
          </w:tcPr>
          <w:p w14:paraId="636B502E" w14:textId="1E1268C2"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6EFD226" w14:textId="497CED8F" w:rsidR="00924C20" w:rsidRPr="00B013C7" w:rsidRDefault="006D5BEC" w:rsidP="001866A0">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595DC2B0" w14:textId="4349A242"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D02AD54" w14:textId="0B688852"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AC07616" w14:textId="44425BE6"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47F0C85" w14:textId="155F2C96"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4910450C" w14:textId="7F3E2E29"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FA7058D" w14:textId="0F7DD987"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2C461481" w14:textId="6A0EC29E"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31AEC15F" w14:textId="534D188A"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1DAC65B9" w14:textId="4FB34A9C"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816971A" w14:textId="2C4232C4"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2F7A0E4" w14:textId="02A258DB"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0CFAD43" w14:textId="29378042"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r>
      <w:tr w:rsidR="00924C20" w:rsidRPr="00B013C7" w14:paraId="211128D8" w14:textId="7A36C591" w:rsidTr="00924C20">
        <w:tc>
          <w:tcPr>
            <w:tcW w:w="564" w:type="pct"/>
            <w:vMerge/>
            <w:tcBorders>
              <w:left w:val="single" w:sz="4" w:space="0" w:color="auto"/>
              <w:right w:val="single" w:sz="4" w:space="0" w:color="auto"/>
            </w:tcBorders>
          </w:tcPr>
          <w:p w14:paraId="7ACFCE05"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111F8D2E"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Ö3</w:t>
            </w:r>
          </w:p>
        </w:tc>
        <w:tc>
          <w:tcPr>
            <w:tcW w:w="382" w:type="pct"/>
            <w:tcBorders>
              <w:top w:val="single" w:sz="4" w:space="0" w:color="auto"/>
              <w:left w:val="single" w:sz="4" w:space="0" w:color="auto"/>
              <w:bottom w:val="single" w:sz="4" w:space="0" w:color="auto"/>
              <w:right w:val="single" w:sz="4" w:space="0" w:color="auto"/>
            </w:tcBorders>
          </w:tcPr>
          <w:p w14:paraId="0277DED4" w14:textId="09A0A5CC"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4BAC1892" w14:textId="73052B58"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43783AB" w14:textId="79C965FE"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00C2ED73" w14:textId="714E71E7"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11BFC57" w14:textId="6974A5B9"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9AC6BDA" w14:textId="3B069F52"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26B24BC2" w14:textId="081AE2F6"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729A037" w14:textId="0A81A680"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27BE3D57" w14:textId="2ADD39A5"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7B66FDB7" w14:textId="03F92AD0"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6665F8C5" w14:textId="3E5AAC92"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5C9C35BE" w14:textId="60829666"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7D60E89" w14:textId="0CD0AE62"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24650E7" w14:textId="3CBEAB96"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r>
      <w:tr w:rsidR="00924C20" w:rsidRPr="00B013C7" w14:paraId="5B11FEBE" w14:textId="7E9A5FE4" w:rsidTr="00924C20">
        <w:tc>
          <w:tcPr>
            <w:tcW w:w="564" w:type="pct"/>
            <w:vMerge/>
            <w:tcBorders>
              <w:left w:val="single" w:sz="4" w:space="0" w:color="auto"/>
              <w:right w:val="single" w:sz="4" w:space="0" w:color="auto"/>
            </w:tcBorders>
          </w:tcPr>
          <w:p w14:paraId="2A58B85E"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28A5B615"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Ö4</w:t>
            </w:r>
          </w:p>
        </w:tc>
        <w:tc>
          <w:tcPr>
            <w:tcW w:w="382" w:type="pct"/>
            <w:tcBorders>
              <w:top w:val="single" w:sz="4" w:space="0" w:color="auto"/>
              <w:left w:val="single" w:sz="4" w:space="0" w:color="auto"/>
              <w:bottom w:val="single" w:sz="4" w:space="0" w:color="auto"/>
              <w:right w:val="single" w:sz="4" w:space="0" w:color="auto"/>
            </w:tcBorders>
          </w:tcPr>
          <w:p w14:paraId="7847057D" w14:textId="34271D2A"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7AA7FA6" w14:textId="5B969A64"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2EFEB3B" w14:textId="3BADC8C4"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9200DCE" w14:textId="14FBEA43"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DBE435F" w14:textId="1F56C4C3"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72B5B71" w14:textId="5EC73E10"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555FE646" w14:textId="1CA4C1C2"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DF4661F" w14:textId="30F44565"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74D50C23" w14:textId="2616FDB9"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25A9CD2C" w14:textId="5B10675D"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7E1270CA" w14:textId="1F5A4DBA" w:rsidR="00924C20" w:rsidRPr="00B013C7" w:rsidRDefault="00CA378E" w:rsidP="001866A0">
            <w:pPr>
              <w:rPr>
                <w:rFonts w:ascii="Calibri" w:hAnsi="Calibri" w:cs="Calibri"/>
                <w:sz w:val="20"/>
                <w:szCs w:val="20"/>
                <w:lang w:val="tr-TR"/>
              </w:rPr>
            </w:pPr>
            <w:r>
              <w:rPr>
                <w:rFonts w:ascii="Calibri" w:hAnsi="Calibri" w:cs="Calibri"/>
                <w:sz w:val="20"/>
                <w:szCs w:val="20"/>
                <w:lang w:val="tr-TR"/>
              </w:rPr>
              <w:t>1</w:t>
            </w:r>
          </w:p>
        </w:tc>
        <w:tc>
          <w:tcPr>
            <w:tcW w:w="290" w:type="pct"/>
            <w:tcBorders>
              <w:top w:val="single" w:sz="4" w:space="0" w:color="auto"/>
              <w:left w:val="single" w:sz="4" w:space="0" w:color="auto"/>
              <w:bottom w:val="single" w:sz="4" w:space="0" w:color="auto"/>
              <w:right w:val="single" w:sz="4" w:space="0" w:color="auto"/>
            </w:tcBorders>
          </w:tcPr>
          <w:p w14:paraId="31BB8498" w14:textId="6664A478"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551DB12" w14:textId="3E068FDF" w:rsidR="00924C20" w:rsidRPr="00B013C7" w:rsidRDefault="00CA378E" w:rsidP="001866A0">
            <w:pPr>
              <w:rPr>
                <w:rFonts w:ascii="Calibri" w:hAnsi="Calibri" w:cs="Calibri"/>
                <w:sz w:val="20"/>
                <w:szCs w:val="20"/>
                <w:lang w:val="tr-TR"/>
              </w:rPr>
            </w:pPr>
            <w:r>
              <w:rPr>
                <w:rFonts w:ascii="Calibri" w:hAnsi="Calibri" w:cs="Calibri"/>
                <w:sz w:val="20"/>
                <w:szCs w:val="20"/>
                <w:lang w:val="tr-TR"/>
              </w:rPr>
              <w:t>1</w:t>
            </w:r>
          </w:p>
        </w:tc>
        <w:tc>
          <w:tcPr>
            <w:tcW w:w="290" w:type="pct"/>
            <w:tcBorders>
              <w:top w:val="single" w:sz="4" w:space="0" w:color="auto"/>
              <w:left w:val="single" w:sz="4" w:space="0" w:color="auto"/>
              <w:bottom w:val="single" w:sz="4" w:space="0" w:color="auto"/>
              <w:right w:val="single" w:sz="4" w:space="0" w:color="auto"/>
            </w:tcBorders>
          </w:tcPr>
          <w:p w14:paraId="035DB3F4" w14:textId="1CCA36A8"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r>
      <w:tr w:rsidR="00924C20" w:rsidRPr="00B013C7" w14:paraId="37C5093A" w14:textId="3CCD5083" w:rsidTr="00924C20">
        <w:tc>
          <w:tcPr>
            <w:tcW w:w="564" w:type="pct"/>
            <w:vMerge/>
            <w:tcBorders>
              <w:left w:val="single" w:sz="4" w:space="0" w:color="auto"/>
              <w:right w:val="single" w:sz="4" w:space="0" w:color="auto"/>
            </w:tcBorders>
          </w:tcPr>
          <w:p w14:paraId="5C66ADC4"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6A2523DF"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Ö5</w:t>
            </w:r>
          </w:p>
        </w:tc>
        <w:tc>
          <w:tcPr>
            <w:tcW w:w="382" w:type="pct"/>
            <w:tcBorders>
              <w:top w:val="single" w:sz="4" w:space="0" w:color="auto"/>
              <w:left w:val="single" w:sz="4" w:space="0" w:color="auto"/>
              <w:bottom w:val="single" w:sz="4" w:space="0" w:color="auto"/>
              <w:right w:val="single" w:sz="4" w:space="0" w:color="auto"/>
            </w:tcBorders>
          </w:tcPr>
          <w:p w14:paraId="2DDE22E4" w14:textId="149F79F0"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DED487D" w14:textId="4515BACA"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302BE13" w14:textId="4F5D9365"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B42B080" w14:textId="53EC7A02"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879F0EC" w14:textId="32118348"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391C6015" w14:textId="64E631DA"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109ED103" w14:textId="6E136A15" w:rsidR="00924C20" w:rsidRPr="00B013C7" w:rsidRDefault="00CA378E" w:rsidP="001866A0">
            <w:pPr>
              <w:rPr>
                <w:rFonts w:ascii="Calibri" w:hAnsi="Calibri" w:cs="Calibri"/>
                <w:sz w:val="20"/>
                <w:szCs w:val="20"/>
                <w:lang w:val="tr-TR"/>
              </w:rPr>
            </w:pPr>
            <w:r>
              <w:rPr>
                <w:rFonts w:ascii="Calibri" w:hAnsi="Calibri" w:cs="Calibri"/>
                <w:sz w:val="20"/>
                <w:szCs w:val="20"/>
                <w:lang w:val="tr-TR"/>
              </w:rPr>
              <w:t>1</w:t>
            </w:r>
          </w:p>
        </w:tc>
        <w:tc>
          <w:tcPr>
            <w:tcW w:w="292" w:type="pct"/>
            <w:tcBorders>
              <w:top w:val="single" w:sz="4" w:space="0" w:color="auto"/>
              <w:left w:val="single" w:sz="4" w:space="0" w:color="auto"/>
              <w:bottom w:val="single" w:sz="4" w:space="0" w:color="auto"/>
              <w:right w:val="single" w:sz="4" w:space="0" w:color="auto"/>
            </w:tcBorders>
          </w:tcPr>
          <w:p w14:paraId="6CF5A7F4" w14:textId="79D9AB6D"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1C529BB6" w14:textId="2E9261EB"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328B7668" w14:textId="40C34ECF"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0DC7DE50" w14:textId="1FB33E42"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80E43B6" w14:textId="3A682266"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CE527C9" w14:textId="47FC7447"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B968643" w14:textId="3B059DBD" w:rsidR="00924C20" w:rsidRPr="00B013C7" w:rsidRDefault="00CA378E" w:rsidP="001866A0">
            <w:pPr>
              <w:rPr>
                <w:rFonts w:ascii="Calibri" w:hAnsi="Calibri" w:cs="Calibri"/>
                <w:sz w:val="20"/>
                <w:szCs w:val="20"/>
                <w:lang w:val="tr-TR"/>
              </w:rPr>
            </w:pPr>
            <w:r>
              <w:rPr>
                <w:rFonts w:ascii="Calibri" w:hAnsi="Calibri" w:cs="Calibri"/>
                <w:sz w:val="20"/>
                <w:szCs w:val="20"/>
                <w:lang w:val="tr-TR"/>
              </w:rPr>
              <w:t>4</w:t>
            </w:r>
          </w:p>
        </w:tc>
      </w:tr>
      <w:tr w:rsidR="00924C20" w:rsidRPr="00B013C7" w14:paraId="363824E6" w14:textId="77777777" w:rsidTr="00924C20">
        <w:tc>
          <w:tcPr>
            <w:tcW w:w="564" w:type="pct"/>
            <w:vMerge/>
            <w:tcBorders>
              <w:left w:val="single" w:sz="4" w:space="0" w:color="auto"/>
              <w:bottom w:val="single" w:sz="4" w:space="0" w:color="auto"/>
              <w:right w:val="single" w:sz="4" w:space="0" w:color="auto"/>
            </w:tcBorders>
          </w:tcPr>
          <w:p w14:paraId="0A61EE38"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69FC9E9A" w14:textId="6D7CD992" w:rsidR="00924C20" w:rsidRPr="00B013C7" w:rsidRDefault="00924C20" w:rsidP="001866A0">
            <w:pPr>
              <w:rPr>
                <w:rFonts w:ascii="Calibri" w:hAnsi="Calibri" w:cs="Calibri"/>
                <w:sz w:val="20"/>
                <w:szCs w:val="20"/>
                <w:lang w:val="tr-TR"/>
              </w:rPr>
            </w:pPr>
            <w:r>
              <w:rPr>
                <w:rFonts w:ascii="Calibri" w:hAnsi="Calibri" w:cs="Calibri"/>
                <w:sz w:val="20"/>
                <w:szCs w:val="20"/>
                <w:lang w:val="tr-TR"/>
              </w:rPr>
              <w:t>Ö6</w:t>
            </w:r>
          </w:p>
        </w:tc>
        <w:tc>
          <w:tcPr>
            <w:tcW w:w="382" w:type="pct"/>
            <w:tcBorders>
              <w:top w:val="single" w:sz="4" w:space="0" w:color="auto"/>
              <w:left w:val="single" w:sz="4" w:space="0" w:color="auto"/>
              <w:bottom w:val="single" w:sz="4" w:space="0" w:color="auto"/>
              <w:right w:val="single" w:sz="4" w:space="0" w:color="auto"/>
            </w:tcBorders>
          </w:tcPr>
          <w:p w14:paraId="1B5D65FF" w14:textId="0EDFDA44" w:rsidR="00924C20" w:rsidRPr="00B013C7" w:rsidRDefault="00CA378E" w:rsidP="001866A0">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691E9843" w14:textId="3CC52949"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5C43E1F" w14:textId="72CDB367"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49007CC" w14:textId="5868671C"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4880377" w14:textId="38487E34"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0F9A459" w14:textId="501E7359"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3422EC69" w14:textId="3B3BEABC" w:rsidR="00924C20" w:rsidRPr="00B013C7" w:rsidRDefault="00CA378E" w:rsidP="001866A0">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3AD43835" w14:textId="04A8FA21"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7A7D2EB4" w14:textId="61907092" w:rsidR="00924C20" w:rsidRPr="00B013C7" w:rsidRDefault="00CA378E" w:rsidP="001866A0">
            <w:pPr>
              <w:rPr>
                <w:rFonts w:ascii="Calibri" w:hAnsi="Calibri" w:cs="Calibri"/>
                <w:sz w:val="20"/>
                <w:szCs w:val="20"/>
                <w:lang w:val="tr-TR"/>
              </w:rPr>
            </w:pPr>
            <w:r>
              <w:rPr>
                <w:rFonts w:ascii="Calibri" w:hAnsi="Calibri" w:cs="Calibri"/>
                <w:sz w:val="20"/>
                <w:szCs w:val="20"/>
                <w:lang w:val="tr-TR"/>
              </w:rPr>
              <w:t>4</w:t>
            </w:r>
          </w:p>
        </w:tc>
        <w:tc>
          <w:tcPr>
            <w:tcW w:w="291" w:type="pct"/>
            <w:tcBorders>
              <w:top w:val="single" w:sz="4" w:space="0" w:color="auto"/>
              <w:left w:val="single" w:sz="4" w:space="0" w:color="auto"/>
              <w:bottom w:val="single" w:sz="4" w:space="0" w:color="auto"/>
              <w:right w:val="single" w:sz="4" w:space="0" w:color="auto"/>
            </w:tcBorders>
          </w:tcPr>
          <w:p w14:paraId="2F75AD59" w14:textId="7D3B6DCC" w:rsidR="00924C20" w:rsidRPr="00B013C7" w:rsidRDefault="00CA378E" w:rsidP="001866A0">
            <w:pPr>
              <w:rPr>
                <w:rFonts w:ascii="Calibri" w:hAnsi="Calibri" w:cs="Calibri"/>
                <w:sz w:val="20"/>
                <w:szCs w:val="20"/>
                <w:lang w:val="tr-TR"/>
              </w:rPr>
            </w:pPr>
            <w:r>
              <w:rPr>
                <w:rFonts w:ascii="Calibri" w:hAnsi="Calibri" w:cs="Calibri"/>
                <w:sz w:val="20"/>
                <w:szCs w:val="20"/>
                <w:lang w:val="tr-TR"/>
              </w:rPr>
              <w:t>4</w:t>
            </w:r>
          </w:p>
        </w:tc>
        <w:tc>
          <w:tcPr>
            <w:tcW w:w="291" w:type="pct"/>
            <w:tcBorders>
              <w:top w:val="single" w:sz="4" w:space="0" w:color="auto"/>
              <w:left w:val="single" w:sz="4" w:space="0" w:color="auto"/>
              <w:bottom w:val="single" w:sz="4" w:space="0" w:color="auto"/>
              <w:right w:val="single" w:sz="4" w:space="0" w:color="auto"/>
            </w:tcBorders>
          </w:tcPr>
          <w:p w14:paraId="5087EFD8" w14:textId="6BF0265D"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0A091A5F" w14:textId="76FCB657"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A456D61" w14:textId="57EC31D9"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7481E4EC" w14:textId="1B41309E" w:rsidR="00924C20" w:rsidRPr="00B013C7" w:rsidRDefault="00CA378E" w:rsidP="001866A0">
            <w:pPr>
              <w:rPr>
                <w:rFonts w:ascii="Calibri" w:hAnsi="Calibri" w:cs="Calibri"/>
                <w:sz w:val="20"/>
                <w:szCs w:val="20"/>
                <w:lang w:val="tr-TR"/>
              </w:rPr>
            </w:pPr>
            <w:r>
              <w:rPr>
                <w:rFonts w:ascii="Calibri" w:hAnsi="Calibri" w:cs="Calibri"/>
                <w:sz w:val="20"/>
                <w:szCs w:val="20"/>
                <w:lang w:val="tr-TR"/>
              </w:rPr>
              <w:t>4</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67CA8149" w14:textId="77777777" w:rsidR="00312C9D" w:rsidRDefault="00ED1B3A" w:rsidP="006E19E9">
      <w:pPr>
        <w:pStyle w:val="ListeParagraf"/>
        <w:numPr>
          <w:ilvl w:val="0"/>
          <w:numId w:val="2"/>
        </w:numPr>
      </w:pPr>
      <w:r w:rsidRPr="00ED1B3A">
        <w:t>Alanındaki ve yakın disiplinlerdeki kavramlar, kuramlar, ilkeler ve olgular ile ilgili kapsamlı ve sistemli bilgi sahibidir.</w:t>
      </w:r>
    </w:p>
    <w:p w14:paraId="49314FE9" w14:textId="3DA8D009" w:rsidR="008200DD" w:rsidRDefault="00ED1B3A" w:rsidP="006E19E9">
      <w:pPr>
        <w:pStyle w:val="ListeParagraf"/>
        <w:numPr>
          <w:ilvl w:val="0"/>
          <w:numId w:val="2"/>
        </w:numPr>
      </w:pPr>
      <w:r w:rsidRPr="00312C9D">
        <w:rPr>
          <w:b/>
          <w:bCs/>
        </w:rPr>
        <w:t xml:space="preserve"> </w:t>
      </w:r>
      <w:r w:rsidRPr="00ED1B3A">
        <w:t>Alanındaki örgütlerin iç ve dış çevre faktörleri, örgütün bölümleri ve birbirleriyle ilişkileri ve etkileşimleri, yönetimi, politikaları ve stratejileri konularında bilgi sahibidir.</w:t>
      </w:r>
    </w:p>
    <w:p w14:paraId="544763AF" w14:textId="1007A745" w:rsidR="00312C9D" w:rsidRDefault="00312C9D" w:rsidP="006E19E9">
      <w:pPr>
        <w:pStyle w:val="ListeParagraf"/>
        <w:numPr>
          <w:ilvl w:val="0"/>
          <w:numId w:val="2"/>
        </w:numPr>
      </w:pPr>
      <w:r w:rsidRPr="00312C9D">
        <w:t xml:space="preserve"> Alanındaki yasal düzenlemeler, meslek standartları ve uygulamalar ile ilgili bilgi sahibidir.</w:t>
      </w:r>
    </w:p>
    <w:p w14:paraId="35D309F1" w14:textId="728A6046" w:rsidR="00312C9D" w:rsidRDefault="00312C9D" w:rsidP="006E19E9">
      <w:pPr>
        <w:pStyle w:val="ListeParagraf"/>
        <w:numPr>
          <w:ilvl w:val="0"/>
          <w:numId w:val="2"/>
        </w:numPr>
      </w:pPr>
      <w:r w:rsidRPr="00312C9D">
        <w:t>Alanı ile ilgili planlayabilme, örgütleme, koordinasyon, yöneltme ve kontrol fonksiyonlarını yerine getirir.</w:t>
      </w:r>
    </w:p>
    <w:p w14:paraId="227C92BF" w14:textId="3E9B42A5" w:rsidR="00312C9D" w:rsidRDefault="00312C9D" w:rsidP="006E19E9">
      <w:pPr>
        <w:pStyle w:val="ListeParagraf"/>
        <w:numPr>
          <w:ilvl w:val="0"/>
          <w:numId w:val="2"/>
        </w:numPr>
      </w:pPr>
      <w:r w:rsidRPr="00312C9D">
        <w:t>Alanı ile ilgili hizmet verme süreçlerini analiz eder, planlar, uygular, denetler ve gerektiğinde hizmet verme süreçlerini yeniden yapılandırır ve geliştirir.</w:t>
      </w:r>
    </w:p>
    <w:p w14:paraId="110A85EB" w14:textId="1353A5BB" w:rsidR="00312C9D" w:rsidRDefault="00102B26" w:rsidP="006E19E9">
      <w:pPr>
        <w:pStyle w:val="ListeParagraf"/>
        <w:numPr>
          <w:ilvl w:val="0"/>
          <w:numId w:val="2"/>
        </w:numPr>
      </w:pPr>
      <w:r w:rsidRPr="00102B26">
        <w:t xml:space="preserve"> Alanı ile ilgili hizmet verme politika ve stratejilerini kullanır, hizmet süreçlerini tüketiciyi tatmin edecek biçimde yerine getirir, gözden geçirir, geliştirir, değerlendirir, hizmet sürecini etkileyecek sorunlara çözüm bulur ve tüketici tatminini ölçme araçları geliştirir ve kullanır.</w:t>
      </w:r>
    </w:p>
    <w:p w14:paraId="0CCA1099" w14:textId="234108DE" w:rsidR="00102B26" w:rsidRDefault="00102B26" w:rsidP="006E19E9">
      <w:pPr>
        <w:pStyle w:val="ListeParagraf"/>
        <w:numPr>
          <w:ilvl w:val="0"/>
          <w:numId w:val="2"/>
        </w:numPr>
      </w:pPr>
      <w:r w:rsidRPr="00102B26">
        <w:lastRenderedPageBreak/>
        <w:t xml:space="preserve"> Alanı ile ilgili konu ve sorunlarla ilgili olarak uygun araştırma yöntemlerini kullanarak proje ve araştırmalar planlar, gerçekleştirir, sonuçları açık ve anlaşılır bir şekilde sunar.</w:t>
      </w:r>
    </w:p>
    <w:p w14:paraId="7AB0AD93" w14:textId="316357BD" w:rsidR="00102B26" w:rsidRDefault="00102B26" w:rsidP="006E19E9">
      <w:pPr>
        <w:pStyle w:val="ListeParagraf"/>
        <w:numPr>
          <w:ilvl w:val="0"/>
          <w:numId w:val="2"/>
        </w:numPr>
      </w:pPr>
      <w:r w:rsidRPr="00102B26">
        <w:t>Alanı ile ilgili fiziksel ortamı, araç gereçleri ve teknolojileri tanır, kullanır ve bakımını yaparak korur.</w:t>
      </w:r>
    </w:p>
    <w:p w14:paraId="19C96E5A" w14:textId="2CDB5F45" w:rsidR="00102B26" w:rsidRDefault="00102B26" w:rsidP="006E19E9">
      <w:pPr>
        <w:pStyle w:val="ListeParagraf"/>
        <w:numPr>
          <w:ilvl w:val="0"/>
          <w:numId w:val="2"/>
        </w:numPr>
      </w:pPr>
      <w:r w:rsidRPr="00102B26">
        <w:t>Alanı ile ilgili sorunlarla ilgili olarak bilinen teknikleri kullanarak bilgileri analiz eder, sorunların çözümünde farklı seçenekleri eleştirel bir yaklaşımla değerlendirir ve öngörülemeyen ve karmaşık sorunları çözer.</w:t>
      </w:r>
    </w:p>
    <w:p w14:paraId="700E949E" w14:textId="1AE80C7A" w:rsidR="00102B26" w:rsidRDefault="00102B26" w:rsidP="006E19E9">
      <w:pPr>
        <w:pStyle w:val="ListeParagraf"/>
        <w:numPr>
          <w:ilvl w:val="0"/>
          <w:numId w:val="2"/>
        </w:numPr>
      </w:pPr>
      <w:r w:rsidRPr="00102B26">
        <w:t>Alanı ile ilgili gelişmeleri ve uygulamaları takip eder ve uygulamada kullanır.</w:t>
      </w:r>
    </w:p>
    <w:p w14:paraId="0358A33D" w14:textId="77777777" w:rsidR="00DB29ED" w:rsidRDefault="00DB29ED" w:rsidP="006E19E9">
      <w:pPr>
        <w:pStyle w:val="ListeParagraf"/>
        <w:numPr>
          <w:ilvl w:val="0"/>
          <w:numId w:val="2"/>
        </w:numPr>
      </w:pPr>
      <w:r w:rsidRPr="00DB29ED">
        <w:t>Ekip üyesi olarak çalışır, sorumluluk alır ve ekibi yönetir.</w:t>
      </w:r>
    </w:p>
    <w:p w14:paraId="4999D4F3" w14:textId="17291DF0" w:rsidR="00102B26" w:rsidRDefault="00102B26" w:rsidP="006E19E9">
      <w:pPr>
        <w:pStyle w:val="ListeParagraf"/>
        <w:numPr>
          <w:ilvl w:val="0"/>
          <w:numId w:val="2"/>
        </w:numPr>
      </w:pPr>
      <w:r w:rsidRPr="00102B26">
        <w:t>Alanı ile ilgili karmaşık ve öngörülemeyen durumlarda teknik ve mesleki faaliyetleri veya projeleri yönetir.</w:t>
      </w:r>
    </w:p>
    <w:p w14:paraId="5BB2D372" w14:textId="48087FEF" w:rsidR="00102B26" w:rsidRDefault="00102B26" w:rsidP="006E19E9">
      <w:pPr>
        <w:pStyle w:val="ListeParagraf"/>
        <w:numPr>
          <w:ilvl w:val="0"/>
          <w:numId w:val="2"/>
        </w:numPr>
      </w:pPr>
      <w:r w:rsidRPr="00102B26">
        <w:t xml:space="preserve"> </w:t>
      </w:r>
      <w:r w:rsidR="00924C20" w:rsidRPr="00924C20">
        <w:t>Alanının gerektirdiği en az Avrupa Bilgisayar Kullanma Lisansı İleri Düzeyinde bilgisayar yazılımı ile birlikte bilişim ve iletişim teknolojilerini kullanır.</w:t>
      </w:r>
    </w:p>
    <w:p w14:paraId="348941E1" w14:textId="33D8846C" w:rsidR="00102B26" w:rsidRDefault="0086090E" w:rsidP="006E19E9">
      <w:pPr>
        <w:pStyle w:val="ListeParagraf"/>
        <w:numPr>
          <w:ilvl w:val="0"/>
          <w:numId w:val="2"/>
        </w:numPr>
      </w:pPr>
      <w:r w:rsidRPr="0086090E">
        <w:t>Alanı ile ilgili etik değerlere bağlı kalır ve sosyal sorumluluk sahibidir.</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88BBC" w14:textId="77777777" w:rsidR="00860E33" w:rsidRDefault="00860E33" w:rsidP="008200DD">
      <w:r>
        <w:separator/>
      </w:r>
    </w:p>
  </w:endnote>
  <w:endnote w:type="continuationSeparator" w:id="0">
    <w:p w14:paraId="181E30A6" w14:textId="77777777" w:rsidR="00860E33" w:rsidRDefault="00860E33"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B0757" w14:textId="77777777" w:rsidR="00860E33" w:rsidRDefault="00860E33" w:rsidP="008200DD">
      <w:r>
        <w:separator/>
      </w:r>
    </w:p>
  </w:footnote>
  <w:footnote w:type="continuationSeparator" w:id="0">
    <w:p w14:paraId="3E35C97C" w14:textId="77777777" w:rsidR="00860E33" w:rsidRDefault="00860E33"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09251514">
    <w:abstractNumId w:val="2"/>
  </w:num>
  <w:num w:numId="2" w16cid:durableId="1794977541">
    <w:abstractNumId w:val="0"/>
  </w:num>
  <w:num w:numId="3" w16cid:durableId="14374032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F781D"/>
    <w:rsid w:val="00102B26"/>
    <w:rsid w:val="00154FD6"/>
    <w:rsid w:val="001866A0"/>
    <w:rsid w:val="0023660D"/>
    <w:rsid w:val="002C4E32"/>
    <w:rsid w:val="00312C9D"/>
    <w:rsid w:val="003D5955"/>
    <w:rsid w:val="003E67AB"/>
    <w:rsid w:val="00407D60"/>
    <w:rsid w:val="004375A2"/>
    <w:rsid w:val="00446997"/>
    <w:rsid w:val="004D28AA"/>
    <w:rsid w:val="004F0AD4"/>
    <w:rsid w:val="00547A04"/>
    <w:rsid w:val="005B1C41"/>
    <w:rsid w:val="00615A81"/>
    <w:rsid w:val="0063760D"/>
    <w:rsid w:val="006D5BEC"/>
    <w:rsid w:val="006E2F61"/>
    <w:rsid w:val="006E56E0"/>
    <w:rsid w:val="00714032"/>
    <w:rsid w:val="007169FD"/>
    <w:rsid w:val="0080661A"/>
    <w:rsid w:val="008200DD"/>
    <w:rsid w:val="00853D18"/>
    <w:rsid w:val="0086090E"/>
    <w:rsid w:val="00860E33"/>
    <w:rsid w:val="00897B29"/>
    <w:rsid w:val="008B03F2"/>
    <w:rsid w:val="008C03E5"/>
    <w:rsid w:val="00924C20"/>
    <w:rsid w:val="00955ED2"/>
    <w:rsid w:val="0096354D"/>
    <w:rsid w:val="00A1739D"/>
    <w:rsid w:val="00A2414A"/>
    <w:rsid w:val="00A65C12"/>
    <w:rsid w:val="00AC4531"/>
    <w:rsid w:val="00C1474C"/>
    <w:rsid w:val="00C17A6A"/>
    <w:rsid w:val="00CA305F"/>
    <w:rsid w:val="00CA378E"/>
    <w:rsid w:val="00CB0EFF"/>
    <w:rsid w:val="00D52BA4"/>
    <w:rsid w:val="00DB29ED"/>
    <w:rsid w:val="00DC1973"/>
    <w:rsid w:val="00DF43BB"/>
    <w:rsid w:val="00E929DA"/>
    <w:rsid w:val="00ED1B3A"/>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1441</Words>
  <Characters>8217</Characters>
  <Application>Microsoft Office Word</Application>
  <DocSecurity>0</DocSecurity>
  <Lines>68</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Selda YORDAM</cp:lastModifiedBy>
  <cp:revision>10</cp:revision>
  <dcterms:created xsi:type="dcterms:W3CDTF">2025-08-29T08:02:00Z</dcterms:created>
  <dcterms:modified xsi:type="dcterms:W3CDTF">2025-09-01T08:31:00Z</dcterms:modified>
</cp:coreProperties>
</file>